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sz w:val="20"/>
          <w:szCs w:val="20"/>
        </w:rPr>
        <w:t>Комитет по образованию Санкт-Петербурга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sz w:val="20"/>
          <w:szCs w:val="20"/>
        </w:rPr>
        <w:t>Санкт-Петербургское государственное автономное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b/>
          <w:sz w:val="20"/>
          <w:szCs w:val="20"/>
        </w:rPr>
        <w:t>«Колледж туризма и гостиничного сервиса»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b/>
          <w:sz w:val="20"/>
          <w:szCs w:val="20"/>
        </w:rPr>
        <w:t>Ресурсный центр</w:t>
      </w:r>
      <w:r w:rsidRPr="00E35E8B">
        <w:rPr>
          <w:sz w:val="20"/>
          <w:szCs w:val="20"/>
        </w:rPr>
        <w:t xml:space="preserve"> </w:t>
      </w:r>
      <w:r w:rsidRPr="00E35E8B">
        <w:rPr>
          <w:rFonts w:ascii="Times New Roman" w:hAnsi="Times New Roman" w:cs="Times New Roman"/>
          <w:b/>
          <w:sz w:val="20"/>
          <w:szCs w:val="20"/>
        </w:rPr>
        <w:t>подготовки специалистов</w:t>
      </w:r>
      <w:r w:rsidRPr="00E35E8B">
        <w:rPr>
          <w:sz w:val="20"/>
          <w:szCs w:val="20"/>
        </w:rPr>
        <w:br/>
      </w:r>
      <w:r w:rsidRPr="00E35E8B">
        <w:rPr>
          <w:rFonts w:ascii="Times New Roman" w:eastAsia="Times New Roman" w:hAnsi="Times New Roman" w:cs="Times New Roman"/>
          <w:i/>
          <w:sz w:val="20"/>
          <w:szCs w:val="20"/>
        </w:rPr>
        <w:t xml:space="preserve">по теме «Организационно-методические основы разработки 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образовательной программы среднего профессионального образования </w:t>
      </w:r>
    </w:p>
    <w:p w:rsidR="00E35E8B" w:rsidRPr="00E35E8B" w:rsidRDefault="00E35E8B" w:rsidP="00E3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5E8B">
        <w:rPr>
          <w:rFonts w:ascii="Times New Roman" w:eastAsia="Times New Roman" w:hAnsi="Times New Roman" w:cs="Times New Roman"/>
          <w:i/>
          <w:sz w:val="20"/>
          <w:szCs w:val="20"/>
        </w:rPr>
        <w:t>на основе профессиональных стандартов в рамках сетевого взаимодействия»</w:t>
      </w:r>
    </w:p>
    <w:p w:rsidR="00E35E8B" w:rsidRPr="00E35E8B" w:rsidRDefault="00E35E8B" w:rsidP="00F4221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2212" w:rsidRPr="00E35E8B" w:rsidRDefault="00F42212" w:rsidP="00F4221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E8B">
        <w:rPr>
          <w:rFonts w:ascii="Times New Roman" w:eastAsia="Calibri" w:hAnsi="Times New Roman" w:cs="Times New Roman"/>
          <w:b/>
          <w:bCs/>
          <w:sz w:val="24"/>
          <w:szCs w:val="24"/>
        </w:rPr>
        <w:t>Анкета</w:t>
      </w:r>
      <w:r w:rsidR="00E35E8B" w:rsidRPr="00E35E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педагогического работника, </w:t>
      </w:r>
      <w:r w:rsidRPr="00E35E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участника сетевого взаимодействия</w:t>
      </w:r>
    </w:p>
    <w:p w:rsidR="00F42212" w:rsidRPr="00E35E8B" w:rsidRDefault="00F42212" w:rsidP="00F4221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2212" w:rsidRPr="00E35E8B" w:rsidRDefault="00F42212" w:rsidP="00F4221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5E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Уважаемые коллеги, в целях проведения </w:t>
      </w:r>
      <w:r w:rsidR="00E35E8B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мониторинга  </w:t>
      </w:r>
      <w:r w:rsidRPr="00E35E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удовлетворенности содержанием  новых ОПОП СПО </w:t>
      </w:r>
      <w:r w:rsidR="00DE2C94" w:rsidRPr="00E35E8B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6D48E2" w:rsidRPr="00E35E8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по профессии/специальности___________________________________________</w:t>
      </w:r>
      <w:r w:rsidRPr="00E35E8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br/>
        <w:t>в СПБ ГБПОУ «Название колледжа»</w:t>
      </w:r>
      <w:r w:rsidRPr="00E35E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просим Вас заполнить анкету!</w:t>
      </w:r>
    </w:p>
    <w:p w:rsidR="00F42212" w:rsidRPr="00E35E8B" w:rsidRDefault="00F42212" w:rsidP="00F42212">
      <w:pPr>
        <w:pStyle w:val="a3"/>
        <w:spacing w:after="0"/>
        <w:jc w:val="center"/>
        <w:rPr>
          <w:b/>
        </w:rPr>
      </w:pPr>
    </w:p>
    <w:p w:rsidR="00F42212" w:rsidRPr="00E35E8B" w:rsidRDefault="00F42212" w:rsidP="00F4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8B">
        <w:rPr>
          <w:rFonts w:ascii="Times New Roman" w:hAnsi="Times New Roman" w:cs="Times New Roman"/>
          <w:b/>
          <w:sz w:val="24"/>
          <w:szCs w:val="24"/>
        </w:rPr>
        <w:t xml:space="preserve">ФИО ________________________________     Должность ______________________       </w:t>
      </w:r>
    </w:p>
    <w:p w:rsidR="00F42212" w:rsidRPr="00E35E8B" w:rsidRDefault="00E35E8B" w:rsidP="00F4221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2212" w:rsidRPr="00E35E8B">
        <w:rPr>
          <w:rFonts w:ascii="Times New Roman" w:hAnsi="Times New Roman" w:cs="Times New Roman"/>
          <w:b/>
          <w:sz w:val="24"/>
          <w:szCs w:val="24"/>
        </w:rPr>
        <w:t xml:space="preserve"> Дата заполнения анкеты _______________</w:t>
      </w:r>
    </w:p>
    <w:p w:rsidR="00F42212" w:rsidRPr="00E35E8B" w:rsidRDefault="00F42212" w:rsidP="00F4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8B">
        <w:rPr>
          <w:rFonts w:ascii="Times New Roman" w:hAnsi="Times New Roman" w:cs="Times New Roman"/>
          <w:sz w:val="24"/>
          <w:szCs w:val="24"/>
        </w:rPr>
        <w:t xml:space="preserve">1. В столбце 3 оцените Вашу удовлетворенность по каждому критерию в баллах </w:t>
      </w:r>
      <w:r w:rsidRPr="00E35E8B">
        <w:rPr>
          <w:rFonts w:ascii="Times New Roman" w:hAnsi="Times New Roman" w:cs="Times New Roman"/>
          <w:sz w:val="24"/>
          <w:szCs w:val="24"/>
        </w:rPr>
        <w:br/>
        <w:t xml:space="preserve">от 1 до 10. Чем выше Ваша удовлетворённость, тем выше балл оценки. </w:t>
      </w:r>
      <w:r w:rsidRPr="00E35E8B">
        <w:rPr>
          <w:rFonts w:ascii="Times New Roman" w:hAnsi="Times New Roman" w:cs="Times New Roman"/>
          <w:sz w:val="24"/>
          <w:szCs w:val="24"/>
        </w:rPr>
        <w:br/>
        <w:t>В таблице приведена градация удовлетворённости.</w:t>
      </w:r>
    </w:p>
    <w:tbl>
      <w:tblPr>
        <w:tblW w:w="9775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50"/>
        <w:gridCol w:w="1936"/>
        <w:gridCol w:w="1918"/>
        <w:gridCol w:w="1909"/>
      </w:tblGrid>
      <w:tr w:rsidR="00F42212" w:rsidRPr="00E35E8B" w:rsidTr="00E35E8B">
        <w:trPr>
          <w:trHeight w:val="213"/>
          <w:jc w:val="center"/>
        </w:trPr>
        <w:tc>
          <w:tcPr>
            <w:tcW w:w="2262" w:type="dxa"/>
            <w:shd w:val="clear" w:color="auto" w:fill="auto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удовлетворён</w:t>
            </w:r>
          </w:p>
        </w:tc>
        <w:tc>
          <w:tcPr>
            <w:tcW w:w="1750" w:type="dxa"/>
            <w:shd w:val="clear" w:color="auto" w:fill="auto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удовлетворён</w:t>
            </w:r>
          </w:p>
        </w:tc>
        <w:tc>
          <w:tcPr>
            <w:tcW w:w="1936" w:type="dxa"/>
            <w:shd w:val="clear" w:color="auto" w:fill="auto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не </w:t>
            </w:r>
            <w:proofErr w:type="gramStart"/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  <w:proofErr w:type="gramEnd"/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, чем удовлетворён</w:t>
            </w:r>
          </w:p>
        </w:tc>
        <w:tc>
          <w:tcPr>
            <w:tcW w:w="1918" w:type="dxa"/>
            <w:shd w:val="clear" w:color="auto" w:fill="auto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09" w:type="dxa"/>
            <w:shd w:val="clear" w:color="auto" w:fill="auto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удовлетворён</w:t>
            </w:r>
          </w:p>
        </w:tc>
      </w:tr>
      <w:tr w:rsidR="00F42212" w:rsidRPr="00E35E8B" w:rsidTr="00E35E8B">
        <w:trPr>
          <w:trHeight w:val="568"/>
          <w:jc w:val="center"/>
        </w:trPr>
        <w:tc>
          <w:tcPr>
            <w:tcW w:w="2262" w:type="dxa"/>
            <w:shd w:val="clear" w:color="auto" w:fill="auto"/>
          </w:tcPr>
          <w:p w:rsidR="00F42212" w:rsidRPr="00E35E8B" w:rsidRDefault="00F4221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от 1 до 2 баллов</w:t>
            </w:r>
          </w:p>
        </w:tc>
        <w:tc>
          <w:tcPr>
            <w:tcW w:w="1750" w:type="dxa"/>
            <w:shd w:val="clear" w:color="auto" w:fill="auto"/>
          </w:tcPr>
          <w:p w:rsidR="00F42212" w:rsidRPr="00E35E8B" w:rsidRDefault="00F4221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от 3 до 4 баллов</w:t>
            </w:r>
          </w:p>
        </w:tc>
        <w:tc>
          <w:tcPr>
            <w:tcW w:w="1936" w:type="dxa"/>
            <w:shd w:val="clear" w:color="auto" w:fill="auto"/>
          </w:tcPr>
          <w:p w:rsidR="00F42212" w:rsidRPr="00E35E8B" w:rsidRDefault="00F4221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от 5 до 6 баллов</w:t>
            </w:r>
          </w:p>
        </w:tc>
        <w:tc>
          <w:tcPr>
            <w:tcW w:w="1918" w:type="dxa"/>
            <w:shd w:val="clear" w:color="auto" w:fill="auto"/>
          </w:tcPr>
          <w:p w:rsidR="00F42212" w:rsidRPr="00E35E8B" w:rsidRDefault="00F4221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от 7 до 8 баллов</w:t>
            </w:r>
          </w:p>
        </w:tc>
        <w:tc>
          <w:tcPr>
            <w:tcW w:w="1909" w:type="dxa"/>
            <w:shd w:val="clear" w:color="auto" w:fill="auto"/>
          </w:tcPr>
          <w:p w:rsidR="00F42212" w:rsidRPr="00E35E8B" w:rsidRDefault="00F4221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от 9 до 10 баллов</w:t>
            </w:r>
          </w:p>
        </w:tc>
      </w:tr>
    </w:tbl>
    <w:p w:rsidR="00F42212" w:rsidRPr="00E35E8B" w:rsidRDefault="00F42212" w:rsidP="00F42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268"/>
      </w:tblGrid>
      <w:tr w:rsidR="00F42212" w:rsidRPr="00E35E8B" w:rsidTr="00FC7F19">
        <w:trPr>
          <w:cantSplit/>
          <w:trHeight w:val="565"/>
        </w:trPr>
        <w:tc>
          <w:tcPr>
            <w:tcW w:w="851" w:type="dxa"/>
          </w:tcPr>
          <w:p w:rsidR="00F42212" w:rsidRPr="00E35E8B" w:rsidRDefault="00F42212" w:rsidP="00F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42212" w:rsidRPr="00E35E8B" w:rsidRDefault="00F42212" w:rsidP="00FC7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</w:tcPr>
          <w:p w:rsidR="00F42212" w:rsidRPr="00E35E8B" w:rsidRDefault="00F42212" w:rsidP="00FC7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(в баллах от 1 до10)</w:t>
            </w:r>
          </w:p>
        </w:tc>
      </w:tr>
      <w:tr w:rsidR="00F42212" w:rsidRPr="00E35E8B" w:rsidTr="00FC7F19">
        <w:trPr>
          <w:trHeight w:val="242"/>
        </w:trPr>
        <w:tc>
          <w:tcPr>
            <w:tcW w:w="851" w:type="dxa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212" w:rsidRPr="00E35E8B" w:rsidRDefault="00F42212" w:rsidP="0088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F42212" w:rsidRPr="00E35E8B" w:rsidTr="00E35E8B">
        <w:trPr>
          <w:trHeight w:val="242"/>
        </w:trPr>
        <w:tc>
          <w:tcPr>
            <w:tcW w:w="9923" w:type="dxa"/>
            <w:gridSpan w:val="3"/>
          </w:tcPr>
          <w:p w:rsidR="00F42212" w:rsidRPr="00E35E8B" w:rsidRDefault="00F42212" w:rsidP="0067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обновлённой образовательной программы по профессии/специальности</w:t>
            </w:r>
          </w:p>
        </w:tc>
      </w:tr>
      <w:tr w:rsidR="006D48E2" w:rsidRPr="00E35E8B" w:rsidTr="00E35E8B">
        <w:trPr>
          <w:trHeight w:val="494"/>
        </w:trPr>
        <w:tc>
          <w:tcPr>
            <w:tcW w:w="851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6D48E2" w:rsidRPr="00E35E8B" w:rsidRDefault="006D48E2" w:rsidP="0088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Содержание апробируемой/обновленной ОПОП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</w:tc>
        <w:tc>
          <w:tcPr>
            <w:tcW w:w="2268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E2" w:rsidRPr="00E35E8B" w:rsidTr="00E35E8B">
        <w:trPr>
          <w:trHeight w:val="494"/>
        </w:trPr>
        <w:tc>
          <w:tcPr>
            <w:tcW w:w="851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6D48E2" w:rsidRPr="00E35E8B" w:rsidRDefault="006D48E2" w:rsidP="0088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Увеличение объёма времени освоения учебных дисциплин и профессиональных модулей выполнено в соответствии с требованиями работодателей, профессионального стандарта.</w:t>
            </w:r>
          </w:p>
        </w:tc>
        <w:tc>
          <w:tcPr>
            <w:tcW w:w="2268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E2" w:rsidRPr="00E35E8B" w:rsidTr="00E35E8B">
        <w:trPr>
          <w:trHeight w:val="494"/>
        </w:trPr>
        <w:tc>
          <w:tcPr>
            <w:tcW w:w="851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6D48E2" w:rsidRPr="00E35E8B" w:rsidRDefault="0036050D" w:rsidP="0088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Содержание квалификационного экзамена приближенно к условиям будущей профессиональной деятельности выпускников.</w:t>
            </w:r>
          </w:p>
        </w:tc>
        <w:tc>
          <w:tcPr>
            <w:tcW w:w="2268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E2" w:rsidRPr="00E35E8B" w:rsidTr="00E35E8B">
        <w:trPr>
          <w:trHeight w:val="494"/>
        </w:trPr>
        <w:tc>
          <w:tcPr>
            <w:tcW w:w="851" w:type="dxa"/>
          </w:tcPr>
          <w:p w:rsidR="006D48E2" w:rsidRPr="00E35E8B" w:rsidRDefault="006D48E2" w:rsidP="006D4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D48E2" w:rsidRPr="00E35E8B" w:rsidRDefault="0036050D" w:rsidP="0088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удовлетворены содержанием </w:t>
            </w: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апробируемой/обновленной ОПОП, она соответствует требованиям системы образования и запросам рынка труда.</w:t>
            </w:r>
          </w:p>
        </w:tc>
        <w:tc>
          <w:tcPr>
            <w:tcW w:w="2268" w:type="dxa"/>
          </w:tcPr>
          <w:p w:rsidR="006D48E2" w:rsidRPr="00E35E8B" w:rsidRDefault="006D48E2" w:rsidP="0088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E2" w:rsidRPr="00E35E8B" w:rsidTr="00E35E8B">
        <w:trPr>
          <w:trHeight w:val="323"/>
        </w:trPr>
        <w:tc>
          <w:tcPr>
            <w:tcW w:w="851" w:type="dxa"/>
          </w:tcPr>
          <w:p w:rsidR="006D48E2" w:rsidRPr="00E35E8B" w:rsidRDefault="00675EE4" w:rsidP="006D4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6D48E2" w:rsidRPr="00E35E8B" w:rsidRDefault="0036050D" w:rsidP="006D4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hAnsi="Times New Roman" w:cs="Times New Roman"/>
                <w:sz w:val="24"/>
                <w:szCs w:val="24"/>
              </w:rPr>
              <w:t>Методическое и материально-техническое обеспечение образовательного процесса достаточно для реализации апробируемой/обновленной ОПОП</w:t>
            </w:r>
            <w:r w:rsidR="00675EE4" w:rsidRPr="00E3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48E2" w:rsidRPr="00E35E8B" w:rsidRDefault="006D48E2" w:rsidP="0088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98" w:rsidRDefault="00CB6998" w:rsidP="00E35E8B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CB6998" w:rsidSect="00E35E8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206C"/>
    <w:multiLevelType w:val="hybridMultilevel"/>
    <w:tmpl w:val="1F5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2"/>
    <w:rsid w:val="00295A6A"/>
    <w:rsid w:val="0036050D"/>
    <w:rsid w:val="00504D5A"/>
    <w:rsid w:val="00675EE4"/>
    <w:rsid w:val="006D48E2"/>
    <w:rsid w:val="007D5717"/>
    <w:rsid w:val="00803CFD"/>
    <w:rsid w:val="00C46368"/>
    <w:rsid w:val="00CB6998"/>
    <w:rsid w:val="00DE2C94"/>
    <w:rsid w:val="00E35E8B"/>
    <w:rsid w:val="00F075DF"/>
    <w:rsid w:val="00F42212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42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42212"/>
    <w:rPr>
      <w:rFonts w:eastAsiaTheme="minorEastAsia"/>
      <w:lang w:eastAsia="ru-RU"/>
    </w:rPr>
  </w:style>
  <w:style w:type="character" w:customStyle="1" w:styleId="1">
    <w:name w:val="Основной текст Знак1"/>
    <w:link w:val="a3"/>
    <w:rsid w:val="00F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42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42212"/>
    <w:rPr>
      <w:rFonts w:eastAsiaTheme="minorEastAsia"/>
      <w:lang w:eastAsia="ru-RU"/>
    </w:rPr>
  </w:style>
  <w:style w:type="character" w:customStyle="1" w:styleId="1">
    <w:name w:val="Основной текст Знак1"/>
    <w:link w:val="a3"/>
    <w:rsid w:val="00F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zholnerovich</dc:creator>
  <cp:lastModifiedBy>zholnerovich</cp:lastModifiedBy>
  <cp:revision>7</cp:revision>
  <cp:lastPrinted>2019-03-25T09:00:00Z</cp:lastPrinted>
  <dcterms:created xsi:type="dcterms:W3CDTF">2019-03-22T07:49:00Z</dcterms:created>
  <dcterms:modified xsi:type="dcterms:W3CDTF">2019-03-25T09:03:00Z</dcterms:modified>
</cp:coreProperties>
</file>